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CCEB" w14:textId="77777777" w:rsidR="00720B48" w:rsidRPr="001B3804" w:rsidRDefault="00720B48" w:rsidP="00720B48">
      <w:pPr>
        <w:jc w:val="center"/>
      </w:pPr>
      <w:r w:rsidRPr="001B3804">
        <w:rPr>
          <w:noProof/>
        </w:rPr>
        <w:drawing>
          <wp:inline distT="0" distB="0" distL="0" distR="0" wp14:anchorId="69083E06" wp14:editId="7C40645C">
            <wp:extent cx="771525" cy="399819"/>
            <wp:effectExtent l="0" t="0" r="0" b="635"/>
            <wp:docPr id="1" name="Obrázok 1" descr="C:\Users\ZPP Radosť\Documents\Desktop\skenovanie,obrázky\logo rados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P Radosť\Documents\Desktop\skenovanie,obrázky\logo radosť.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80" cy="399848"/>
                    </a:xfrm>
                    <a:prstGeom prst="rect">
                      <a:avLst/>
                    </a:prstGeom>
                    <a:noFill/>
                    <a:ln>
                      <a:noFill/>
                    </a:ln>
                  </pic:spPr>
                </pic:pic>
              </a:graphicData>
            </a:graphic>
          </wp:inline>
        </w:drawing>
      </w:r>
      <w:r w:rsidRPr="001B3804">
        <w:t>Združenie príbuzných a priateľov Radosť,</w:t>
      </w:r>
    </w:p>
    <w:p w14:paraId="1C5F359B" w14:textId="77777777" w:rsidR="00720B48" w:rsidRPr="001B3804" w:rsidRDefault="00720B48" w:rsidP="00720B48">
      <w:pPr>
        <w:jc w:val="both"/>
      </w:pPr>
      <w:r w:rsidRPr="001B3804">
        <w:t xml:space="preserve">         Rehabilitačné stredisko pre ľudí s duševnými poruchami, Bauerova 1, 040 23 Košice</w:t>
      </w:r>
    </w:p>
    <w:p w14:paraId="0B9833CF" w14:textId="12D49E1E" w:rsidR="00720B48" w:rsidRPr="001B3804" w:rsidRDefault="00720B48" w:rsidP="00720B48">
      <w:pPr>
        <w:pBdr>
          <w:bottom w:val="single" w:sz="12" w:space="1" w:color="auto"/>
        </w:pBdr>
        <w:jc w:val="both"/>
      </w:pPr>
      <w:r w:rsidRPr="001B3804">
        <w:t xml:space="preserve">       Web: zpp-radost.sk, e-mail: </w:t>
      </w:r>
      <w:hyperlink r:id="rId8" w:history="1">
        <w:r w:rsidRPr="001B3804">
          <w:rPr>
            <w:rStyle w:val="Hypertextovprepojenie"/>
            <w:color w:val="auto"/>
          </w:rPr>
          <w:t>zpp.radost@gmail.com</w:t>
        </w:r>
      </w:hyperlink>
      <w:r w:rsidRPr="001B3804">
        <w:t>, mobil:090</w:t>
      </w:r>
      <w:r>
        <w:t>5 588</w:t>
      </w:r>
      <w:r>
        <w:t> </w:t>
      </w:r>
      <w:r>
        <w:t>014</w:t>
      </w:r>
    </w:p>
    <w:p w14:paraId="72C4EC61" w14:textId="77777777" w:rsidR="00D352C7" w:rsidRDefault="00D352C7" w:rsidP="00D352C7">
      <w:pPr>
        <w:pStyle w:val="Default"/>
        <w:jc w:val="center"/>
        <w:rPr>
          <w:b/>
        </w:rPr>
      </w:pPr>
    </w:p>
    <w:p w14:paraId="220BC4A9" w14:textId="77777777" w:rsidR="00720B48" w:rsidRDefault="00720B48" w:rsidP="00D352C7">
      <w:pPr>
        <w:pStyle w:val="Default"/>
        <w:jc w:val="center"/>
        <w:rPr>
          <w:b/>
          <w:bCs/>
          <w:sz w:val="28"/>
          <w:szCs w:val="28"/>
        </w:rPr>
      </w:pPr>
    </w:p>
    <w:p w14:paraId="72C4EC62" w14:textId="01C29CF3" w:rsidR="00D352C7" w:rsidRDefault="00D352C7" w:rsidP="00D352C7">
      <w:pPr>
        <w:pStyle w:val="Default"/>
        <w:jc w:val="center"/>
        <w:rPr>
          <w:b/>
          <w:sz w:val="28"/>
          <w:szCs w:val="28"/>
        </w:rPr>
      </w:pPr>
      <w:bookmarkStart w:id="0" w:name="_GoBack"/>
      <w:bookmarkEnd w:id="0"/>
      <w:r>
        <w:rPr>
          <w:b/>
          <w:bCs/>
          <w:sz w:val="28"/>
          <w:szCs w:val="28"/>
        </w:rPr>
        <w:t>Prijímanie a ukončenie poskytovania sociálnych služieb pre</w:t>
      </w:r>
    </w:p>
    <w:p w14:paraId="72C4EC63" w14:textId="77777777" w:rsidR="00D352C7" w:rsidRDefault="00D352C7" w:rsidP="00D352C7">
      <w:pPr>
        <w:jc w:val="center"/>
        <w:rPr>
          <w:b/>
          <w:bCs/>
          <w:sz w:val="28"/>
          <w:szCs w:val="28"/>
        </w:rPr>
      </w:pPr>
      <w:r>
        <w:rPr>
          <w:b/>
          <w:bCs/>
          <w:sz w:val="28"/>
          <w:szCs w:val="28"/>
        </w:rPr>
        <w:t>prijímateľov do RS „Radosť“</w:t>
      </w:r>
    </w:p>
    <w:p w14:paraId="72C4EC64" w14:textId="77777777" w:rsidR="00D352C7" w:rsidRDefault="00D352C7" w:rsidP="00D352C7">
      <w:pPr>
        <w:jc w:val="center"/>
        <w:rPr>
          <w:b/>
          <w:bCs/>
          <w:sz w:val="28"/>
          <w:szCs w:val="28"/>
        </w:rPr>
      </w:pPr>
    </w:p>
    <w:p w14:paraId="72C4EC65" w14:textId="77777777" w:rsidR="00D352C7" w:rsidRDefault="00D352C7" w:rsidP="00D352C7">
      <w:pPr>
        <w:rPr>
          <w:b/>
          <w:bCs/>
          <w:sz w:val="28"/>
          <w:szCs w:val="28"/>
        </w:rPr>
      </w:pPr>
    </w:p>
    <w:p w14:paraId="72C4EC66" w14:textId="77777777" w:rsidR="00D352C7" w:rsidRDefault="00D352C7" w:rsidP="00D352C7">
      <w:pPr>
        <w:rPr>
          <w:b/>
          <w:bCs/>
          <w:sz w:val="28"/>
          <w:szCs w:val="28"/>
        </w:rPr>
      </w:pPr>
    </w:p>
    <w:p w14:paraId="72C4EC67" w14:textId="77777777" w:rsidR="00D352C7" w:rsidRDefault="00D352C7" w:rsidP="00D352C7">
      <w:pPr>
        <w:rPr>
          <w:b/>
          <w:bCs/>
        </w:rPr>
      </w:pPr>
      <w:r>
        <w:rPr>
          <w:b/>
          <w:bCs/>
        </w:rPr>
        <w:t xml:space="preserve">Postup prijímania do RS „Radosť“ </w:t>
      </w:r>
    </w:p>
    <w:p w14:paraId="72C4EC68" w14:textId="77777777" w:rsidR="00D352C7" w:rsidRDefault="00D352C7" w:rsidP="00D352C7">
      <w:pPr>
        <w:rPr>
          <w:b/>
          <w:bCs/>
        </w:rPr>
      </w:pPr>
    </w:p>
    <w:p w14:paraId="72C4EC69" w14:textId="77777777" w:rsidR="00D352C7" w:rsidRDefault="00D352C7" w:rsidP="00D352C7">
      <w:pPr>
        <w:pStyle w:val="Normlnywebov"/>
        <w:spacing w:before="0" w:beforeAutospacing="0" w:after="0" w:afterAutospacing="0"/>
        <w:jc w:val="both"/>
        <w:rPr>
          <w:rStyle w:val="Vrazn"/>
        </w:rPr>
      </w:pPr>
      <w:r>
        <w:rPr>
          <w:rStyle w:val="Vrazn"/>
        </w:rPr>
        <w:t>Každý kto chce využívať služby RS ,,Radosť” by mal prejsť nasledovným postupom:</w:t>
      </w:r>
    </w:p>
    <w:p w14:paraId="72C4EC6A" w14:textId="77777777" w:rsidR="00D352C7" w:rsidRDefault="00D352C7" w:rsidP="00D352C7">
      <w:pPr>
        <w:pStyle w:val="Normlnywebov"/>
        <w:spacing w:before="0" w:beforeAutospacing="0" w:after="0" w:afterAutospacing="0"/>
        <w:jc w:val="both"/>
      </w:pPr>
    </w:p>
    <w:p w14:paraId="72C4EC6B" w14:textId="77777777" w:rsidR="00D352C7" w:rsidRDefault="00D352C7" w:rsidP="00D352C7">
      <w:pPr>
        <w:pStyle w:val="Normlnywebov"/>
        <w:spacing w:before="0" w:beforeAutospacing="0" w:after="0" w:afterAutospacing="0"/>
        <w:jc w:val="both"/>
      </w:pPr>
      <w:r>
        <w:t>1. Mať záujem o svoje duševné a telesné zdravie a spraviť prv</w:t>
      </w:r>
      <w:r w:rsidR="00FA3508">
        <w:t>ý krok – navštíviť RS ,,Radosť”, kde sa informuje o činnosti a službách, ktoré poskytuje.</w:t>
      </w:r>
    </w:p>
    <w:p w14:paraId="72C4EC6C" w14:textId="77777777" w:rsidR="00D352C7" w:rsidRDefault="00D352C7" w:rsidP="00D352C7">
      <w:pPr>
        <w:rPr>
          <w:b/>
        </w:rPr>
      </w:pPr>
      <w:r>
        <w:t xml:space="preserve">2. Vypísať </w:t>
      </w:r>
      <w:r>
        <w:rPr>
          <w:rStyle w:val="Zvraznenie"/>
        </w:rPr>
        <w:t>Žiadosť o posúdenie odkázanosti na sociálnu službu</w:t>
      </w:r>
      <w:r>
        <w:t>, ktorú žiadateľ obdrží od sociálneho pracovníka RS.</w:t>
      </w:r>
      <w:r>
        <w:rPr>
          <w:b/>
        </w:rPr>
        <w:t xml:space="preserve"> </w:t>
      </w:r>
      <w:r>
        <w:t>Žiadosť na predpísanom tlačive podpíše žiadateľ, resp. jeho zákonný zástupca alebo opatrovník. Ak je žiadateľ pozbavený svojprávnosti, prílohou žiadosti musí byť aj rozsudok príslušného súdu o pozbavení spôsobilosti na právne úkony a uznesenie o ustanovení opatrovníka</w:t>
      </w:r>
      <w:r>
        <w:rPr>
          <w:b/>
        </w:rPr>
        <w:t>.</w:t>
      </w:r>
    </w:p>
    <w:p w14:paraId="72C4EC6D" w14:textId="77777777" w:rsidR="00D352C7" w:rsidRDefault="00D352C7" w:rsidP="00D352C7">
      <w:pPr>
        <w:pStyle w:val="Normlnywebov"/>
        <w:spacing w:before="0" w:beforeAutospacing="0" w:after="0" w:afterAutospacing="0"/>
        <w:jc w:val="both"/>
      </w:pPr>
      <w:r>
        <w:t xml:space="preserve">3. Obvodnému lekárovi dať potvrdiť </w:t>
      </w:r>
      <w:r>
        <w:rPr>
          <w:rStyle w:val="Zvraznenie"/>
        </w:rPr>
        <w:t xml:space="preserve">Lekársky nález </w:t>
      </w:r>
      <w:r>
        <w:t xml:space="preserve">+ doložiť </w:t>
      </w:r>
      <w:r>
        <w:rPr>
          <w:rStyle w:val="Zvraznenie"/>
        </w:rPr>
        <w:t>Posledný nález od psychiatra</w:t>
      </w:r>
      <w:r w:rsidR="00B43FAA">
        <w:t xml:space="preserve">, nie starší viac ako 6 mesiacov. </w:t>
      </w:r>
    </w:p>
    <w:p w14:paraId="72C4EC6E" w14:textId="77777777" w:rsidR="00D352C7" w:rsidRDefault="00D352C7" w:rsidP="00D352C7">
      <w:pPr>
        <w:pStyle w:val="Normlnywebov"/>
        <w:spacing w:before="0" w:beforeAutospacing="0" w:after="0" w:afterAutospacing="0"/>
        <w:jc w:val="both"/>
      </w:pPr>
      <w:r>
        <w:t>4. Tieto dokumenty je potrebné doručiť  KSK – odbor sociálnych vecí a zdravotníctva.</w:t>
      </w:r>
    </w:p>
    <w:p w14:paraId="72C4EC6F" w14:textId="77777777" w:rsidR="00D352C7" w:rsidRDefault="00D352C7" w:rsidP="00D352C7">
      <w:pPr>
        <w:pStyle w:val="Normlnywebov"/>
        <w:spacing w:before="0" w:beforeAutospacing="0" w:after="0" w:afterAutospacing="0"/>
        <w:jc w:val="both"/>
      </w:pPr>
    </w:p>
    <w:p w14:paraId="72C4EC70" w14:textId="77777777" w:rsidR="00D352C7" w:rsidRDefault="00D352C7" w:rsidP="00D352C7">
      <w:pPr>
        <w:pStyle w:val="Normlnywebov"/>
        <w:spacing w:before="0" w:beforeAutospacing="0" w:after="0" w:afterAutospacing="0"/>
        <w:ind w:firstLine="708"/>
        <w:jc w:val="both"/>
      </w:pPr>
      <w:r>
        <w:t>Odbor sociálnych vecí príslušného samosprávneho kraja vydá</w:t>
      </w:r>
      <w:r>
        <w:rPr>
          <w:rStyle w:val="Zvraznenie"/>
        </w:rPr>
        <w:t xml:space="preserve"> Rozhodnutie o odkázanosti</w:t>
      </w:r>
      <w:r>
        <w:t xml:space="preserve"> na sociálnu službu v RS.</w:t>
      </w:r>
    </w:p>
    <w:p w14:paraId="72C4EC71" w14:textId="77777777" w:rsidR="00D352C7" w:rsidRDefault="00D352C7" w:rsidP="00D352C7">
      <w:pPr>
        <w:pStyle w:val="Normlnywebov"/>
        <w:spacing w:before="0" w:beforeAutospacing="0" w:after="0" w:afterAutospacing="0"/>
        <w:jc w:val="both"/>
      </w:pPr>
    </w:p>
    <w:p w14:paraId="72C4EC72" w14:textId="77777777" w:rsidR="00B43FAA" w:rsidRDefault="00D352C7" w:rsidP="00D352C7">
      <w:pPr>
        <w:pStyle w:val="Normlnywebov"/>
        <w:spacing w:before="0" w:beforeAutospacing="0" w:after="0" w:afterAutospacing="0"/>
        <w:ind w:firstLine="708"/>
        <w:jc w:val="both"/>
        <w:rPr>
          <w:rStyle w:val="Vrazn"/>
          <w:b w:val="0"/>
        </w:rPr>
      </w:pPr>
      <w:r>
        <w:t xml:space="preserve">Po vydaní </w:t>
      </w:r>
      <w:r>
        <w:rPr>
          <w:rStyle w:val="Vrazn"/>
        </w:rPr>
        <w:t xml:space="preserve">kladného posudku odkázanosti na sociálnu službu v RS, žiadateľ podpíše </w:t>
      </w:r>
      <w:r>
        <w:rPr>
          <w:rStyle w:val="Vrazn"/>
          <w:b w:val="0"/>
        </w:rPr>
        <w:t>s týmto zariadením zmluvu</w:t>
      </w:r>
      <w:r>
        <w:rPr>
          <w:rStyle w:val="Vrazn"/>
        </w:rPr>
        <w:t xml:space="preserve">, </w:t>
      </w:r>
      <w:r>
        <w:rPr>
          <w:rStyle w:val="Vrazn"/>
          <w:b w:val="0"/>
        </w:rPr>
        <w:t>ktorá musí byť</w:t>
      </w:r>
      <w:r>
        <w:rPr>
          <w:rStyle w:val="Vrazn"/>
        </w:rPr>
        <w:t xml:space="preserve"> do 3 dní od </w:t>
      </w:r>
      <w:r>
        <w:rPr>
          <w:rStyle w:val="Vrazn"/>
          <w:b w:val="0"/>
        </w:rPr>
        <w:t>jej uzatvorenia</w:t>
      </w:r>
      <w:r>
        <w:rPr>
          <w:rStyle w:val="Vrazn"/>
        </w:rPr>
        <w:t xml:space="preserve"> zaslaná KSK.  </w:t>
      </w:r>
      <w:r w:rsidR="00B43FAA">
        <w:rPr>
          <w:rStyle w:val="Vrazn"/>
          <w:b w:val="0"/>
        </w:rPr>
        <w:t xml:space="preserve">V prípade naplnenia kapacity zariadenia, KSK vydá rozhodnutie o zaradení do registra čakateľov. Register sa bude pravidelne aktualizovať podľa pohybu v prijímaní žiadateľov do zariadenia. </w:t>
      </w:r>
    </w:p>
    <w:p w14:paraId="72C4EC73" w14:textId="77777777" w:rsidR="00D352C7" w:rsidRDefault="00D352C7" w:rsidP="00B43FAA">
      <w:pPr>
        <w:pStyle w:val="Normlnywebov"/>
        <w:spacing w:before="0" w:beforeAutospacing="0" w:after="0" w:afterAutospacing="0"/>
        <w:ind w:firstLine="708"/>
        <w:jc w:val="both"/>
        <w:rPr>
          <w:rStyle w:val="Vrazn"/>
          <w:b w:val="0"/>
        </w:rPr>
      </w:pPr>
      <w:r>
        <w:rPr>
          <w:rStyle w:val="Vrazn"/>
          <w:b w:val="0"/>
        </w:rPr>
        <w:t xml:space="preserve">Po prijatí klienta do RS  ho </w:t>
      </w:r>
      <w:r w:rsidR="00B43FAA">
        <w:rPr>
          <w:rStyle w:val="Vrazn"/>
          <w:b w:val="0"/>
        </w:rPr>
        <w:t xml:space="preserve">vedúci </w:t>
      </w:r>
      <w:r>
        <w:rPr>
          <w:rStyle w:val="Vrazn"/>
          <w:b w:val="0"/>
        </w:rPr>
        <w:t>sociálny pracovník oboznámi s internými pravidlami</w:t>
      </w:r>
      <w:r w:rsidR="00B43FAA">
        <w:rPr>
          <w:rStyle w:val="Vrazn"/>
          <w:b w:val="0"/>
        </w:rPr>
        <w:t xml:space="preserve">, </w:t>
      </w:r>
      <w:r w:rsidR="007B2FEE">
        <w:rPr>
          <w:rStyle w:val="Vrazn"/>
          <w:b w:val="0"/>
        </w:rPr>
        <w:t>právami a povinnosťami</w:t>
      </w:r>
      <w:r>
        <w:rPr>
          <w:rStyle w:val="Vrazn"/>
          <w:b w:val="0"/>
        </w:rPr>
        <w:t>.</w:t>
      </w:r>
      <w:r w:rsidR="00B43FAA">
        <w:rPr>
          <w:rStyle w:val="Vrazn"/>
          <w:b w:val="0"/>
        </w:rPr>
        <w:t xml:space="preserve"> </w:t>
      </w:r>
      <w:r>
        <w:rPr>
          <w:rStyle w:val="Vrazn"/>
          <w:b w:val="0"/>
        </w:rPr>
        <w:t>Za poskytovanú sociálnu službu prijímateľ, resp. zákonný zástupca platí zariadeniu úhradu,  ktorá je určená platným všeobecným záväzným nariadením KSK o spôsobe určenia úhrady a výške úhrady za sociálne služby poskytované v ZSS zriadených KSK.  Výška úhrady za sociálne služby sa uvedie v zmluve.</w:t>
      </w:r>
    </w:p>
    <w:p w14:paraId="72C4EC74" w14:textId="77777777" w:rsidR="00D352C7" w:rsidRDefault="00D352C7" w:rsidP="00D352C7">
      <w:pPr>
        <w:pStyle w:val="Normlnywebov"/>
        <w:spacing w:before="0" w:beforeAutospacing="0" w:after="0" w:afterAutospacing="0"/>
        <w:ind w:firstLine="708"/>
        <w:jc w:val="both"/>
        <w:rPr>
          <w:rStyle w:val="Vrazn"/>
          <w:b w:val="0"/>
        </w:rPr>
      </w:pPr>
    </w:p>
    <w:p w14:paraId="72C4EC75"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Na základe právoplatného posudku o odkázanosti na sociálnu službu, RS „Radosť“, písomne, alebo telefonicky oznámi prijímateľovi sociálnej služby, resp. oprávneným osobám deň nástupu do zariadenia. Zároveň oznámi, ktoré doklady je povinný žiadateľ pri nástupe do RS „Radosť“ predložiť.</w:t>
      </w:r>
    </w:p>
    <w:p w14:paraId="72C4EC76" w14:textId="77777777" w:rsidR="00D352C7" w:rsidRDefault="00D352C7" w:rsidP="00D352C7">
      <w:pPr>
        <w:pStyle w:val="Normlnywebov"/>
        <w:spacing w:before="0" w:beforeAutospacing="0" w:after="0" w:afterAutospacing="0"/>
        <w:ind w:firstLine="708"/>
        <w:jc w:val="both"/>
        <w:rPr>
          <w:rStyle w:val="Vrazn"/>
          <w:b w:val="0"/>
        </w:rPr>
      </w:pPr>
    </w:p>
    <w:p w14:paraId="72C4EC77" w14:textId="77777777" w:rsidR="00D352C7" w:rsidRDefault="00D352C7" w:rsidP="00D352C7">
      <w:pPr>
        <w:pStyle w:val="Normlnywebov"/>
        <w:spacing w:before="0" w:beforeAutospacing="0" w:after="0" w:afterAutospacing="0"/>
        <w:ind w:firstLine="708"/>
        <w:jc w:val="both"/>
        <w:rPr>
          <w:rStyle w:val="Vrazn"/>
        </w:rPr>
      </w:pPr>
      <w:r>
        <w:rPr>
          <w:rStyle w:val="Vrazn"/>
          <w:b w:val="0"/>
        </w:rPr>
        <w:t xml:space="preserve">Úhrada za sociálnu službu sa platí mesačne </w:t>
      </w:r>
      <w:r>
        <w:rPr>
          <w:rStyle w:val="Vrazn"/>
        </w:rPr>
        <w:t>do 10. dňa nasledujúceho kalendárneho mesiaca.</w:t>
      </w:r>
      <w:r>
        <w:rPr>
          <w:rStyle w:val="Vrazn"/>
          <w:b w:val="0"/>
        </w:rPr>
        <w:t xml:space="preserve"> Platbu je potrebné realizovať </w:t>
      </w:r>
      <w:r>
        <w:rPr>
          <w:rStyle w:val="Vrazn"/>
        </w:rPr>
        <w:t>v hotovosti, do pokladne zariadenia.</w:t>
      </w:r>
    </w:p>
    <w:p w14:paraId="72C4EC78" w14:textId="77777777" w:rsidR="007B2FEE" w:rsidRDefault="007B2FEE" w:rsidP="00D352C7">
      <w:pPr>
        <w:pStyle w:val="Normlnywebov"/>
        <w:spacing w:before="0" w:beforeAutospacing="0" w:after="0" w:afterAutospacing="0"/>
        <w:ind w:firstLine="708"/>
        <w:jc w:val="both"/>
        <w:rPr>
          <w:rStyle w:val="Vrazn"/>
        </w:rPr>
      </w:pPr>
    </w:p>
    <w:p w14:paraId="72C4EC79" w14:textId="77777777" w:rsidR="007B2FEE" w:rsidRDefault="007B2FEE" w:rsidP="00D352C7">
      <w:pPr>
        <w:pStyle w:val="Normlnywebov"/>
        <w:spacing w:before="0" w:beforeAutospacing="0" w:after="0" w:afterAutospacing="0"/>
        <w:ind w:firstLine="708"/>
        <w:jc w:val="both"/>
        <w:rPr>
          <w:rStyle w:val="Vrazn"/>
        </w:rPr>
      </w:pPr>
    </w:p>
    <w:p w14:paraId="72C4EC7A" w14:textId="77777777" w:rsidR="007B2FEE" w:rsidRDefault="007B2FEE" w:rsidP="00D352C7">
      <w:pPr>
        <w:pStyle w:val="Normlnywebov"/>
        <w:spacing w:before="0" w:beforeAutospacing="0" w:after="0" w:afterAutospacing="0"/>
        <w:ind w:firstLine="708"/>
        <w:jc w:val="both"/>
        <w:rPr>
          <w:rStyle w:val="Vrazn"/>
        </w:rPr>
      </w:pPr>
    </w:p>
    <w:p w14:paraId="72C4EC7B" w14:textId="77777777" w:rsidR="00D352C7" w:rsidRDefault="00D352C7" w:rsidP="00D352C7">
      <w:pPr>
        <w:pStyle w:val="Normlnywebov"/>
        <w:spacing w:before="0" w:beforeAutospacing="0" w:after="0" w:afterAutospacing="0"/>
        <w:jc w:val="center"/>
        <w:rPr>
          <w:rStyle w:val="Vrazn"/>
        </w:rPr>
      </w:pPr>
      <w:r>
        <w:rPr>
          <w:rStyle w:val="Vrazn"/>
        </w:rPr>
        <w:t>Ukončenie poskytovania sociálnej služby v RS</w:t>
      </w:r>
    </w:p>
    <w:p w14:paraId="72C4EC7C" w14:textId="77777777" w:rsidR="00D352C7" w:rsidRDefault="00D352C7" w:rsidP="00D352C7">
      <w:pPr>
        <w:pStyle w:val="Normlnywebov"/>
        <w:spacing w:before="0" w:beforeAutospacing="0" w:after="0" w:afterAutospacing="0"/>
        <w:jc w:val="center"/>
        <w:rPr>
          <w:rStyle w:val="Vrazn"/>
        </w:rPr>
      </w:pPr>
    </w:p>
    <w:p w14:paraId="72C4EC7D"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 xml:space="preserve">Zmluva sa uzatvára na dobu neurčitú.  Zmluvný vzťah je možné pred uplynutím dohodnutej doby skončiť písomnou dohodou zmluvných strán, alebo jednostranným vypovedaním zmluvy.  Výpoveď musí byť podpísaná a musí byť doručená druhej strane. </w:t>
      </w:r>
    </w:p>
    <w:p w14:paraId="72C4EC7E" w14:textId="77777777" w:rsidR="00D352C7" w:rsidRDefault="00D352C7" w:rsidP="00D352C7">
      <w:pPr>
        <w:pStyle w:val="Normlnywebov"/>
        <w:spacing w:before="0" w:beforeAutospacing="0" w:after="0" w:afterAutospacing="0"/>
        <w:ind w:firstLine="708"/>
        <w:jc w:val="both"/>
        <w:rPr>
          <w:rStyle w:val="Vrazn"/>
          <w:b w:val="0"/>
        </w:rPr>
      </w:pPr>
    </w:p>
    <w:p w14:paraId="72C4EC7F"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Prijímateľ môže jednostranne vypovedať zmluvu kedykoľvek bez udania dôvodu. Výpovedná lehota je 30 dní a začína plynúť dňom doručenia výpovede.</w:t>
      </w:r>
    </w:p>
    <w:p w14:paraId="72C4EC80" w14:textId="77777777" w:rsidR="00D352C7" w:rsidRDefault="00D352C7" w:rsidP="00D352C7">
      <w:pPr>
        <w:pStyle w:val="Normlnywebov"/>
        <w:spacing w:before="0" w:beforeAutospacing="0" w:after="0" w:afterAutospacing="0"/>
        <w:ind w:firstLine="708"/>
        <w:jc w:val="both"/>
        <w:rPr>
          <w:rStyle w:val="Vrazn"/>
          <w:b w:val="0"/>
        </w:rPr>
      </w:pPr>
    </w:p>
    <w:p w14:paraId="72C4EC81"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Poskytovateľ môže jednostranne vypovedať zmluvu 30 dňovej lehote, ktorá začína plynúť prvým dňom nasledujúceho mesiaca po doručení výpovede z týchto dôvodov:</w:t>
      </w:r>
    </w:p>
    <w:p w14:paraId="72C4EC82"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 xml:space="preserve">A, Prijímateľ hrubo porušuje povinnosti vyplývajúce zo zmluvy najmä tým, že hrubo porušuje dobré mravy, ktoré narúšajú </w:t>
      </w:r>
      <w:r w:rsidR="00693121">
        <w:rPr>
          <w:rStyle w:val="Vrazn"/>
          <w:b w:val="0"/>
        </w:rPr>
        <w:t>občianske</w:t>
      </w:r>
      <w:r>
        <w:rPr>
          <w:rStyle w:val="Vrazn"/>
          <w:b w:val="0"/>
        </w:rPr>
        <w:t xml:space="preserve"> spolužitie, alebo nezaplatí dohodnutú úhradu za poskytovanú sociálnu službu.</w:t>
      </w:r>
    </w:p>
    <w:p w14:paraId="72C4EC83" w14:textId="77777777" w:rsidR="00D352C7" w:rsidRDefault="00D352C7" w:rsidP="00D352C7">
      <w:pPr>
        <w:pStyle w:val="Normlnywebov"/>
        <w:spacing w:before="0" w:beforeAutospacing="0" w:after="0" w:afterAutospacing="0"/>
        <w:ind w:firstLine="708"/>
        <w:jc w:val="both"/>
        <w:rPr>
          <w:rStyle w:val="Vrazn"/>
          <w:b w:val="0"/>
        </w:rPr>
      </w:pPr>
      <w:r>
        <w:rPr>
          <w:rStyle w:val="Vrazn"/>
          <w:b w:val="0"/>
        </w:rPr>
        <w:t>B, Vyšší územný celok rozhodne o zániku odkázanosti prijímateľa na sociálnu službu.</w:t>
      </w:r>
    </w:p>
    <w:p w14:paraId="72C4EC84" w14:textId="77777777" w:rsidR="00D352C7" w:rsidRDefault="00D352C7" w:rsidP="00D352C7">
      <w:pPr>
        <w:pStyle w:val="Normlnywebov"/>
        <w:spacing w:before="0" w:beforeAutospacing="0" w:after="0" w:afterAutospacing="0"/>
        <w:ind w:firstLine="708"/>
        <w:jc w:val="both"/>
      </w:pPr>
    </w:p>
    <w:p w14:paraId="72C4EC85" w14:textId="77777777" w:rsidR="00D352C7" w:rsidRDefault="00D352C7" w:rsidP="00D352C7">
      <w:pPr>
        <w:pStyle w:val="Normlnywebov"/>
        <w:spacing w:before="0" w:beforeAutospacing="0" w:after="0" w:afterAutospacing="0"/>
        <w:ind w:firstLine="708"/>
        <w:jc w:val="both"/>
        <w:rPr>
          <w:bCs/>
        </w:rPr>
      </w:pPr>
    </w:p>
    <w:p w14:paraId="72C4EC86" w14:textId="77777777" w:rsidR="00D352C7" w:rsidRDefault="00D352C7" w:rsidP="00D352C7">
      <w:pPr>
        <w:pStyle w:val="Normlnywebov"/>
        <w:spacing w:before="0" w:beforeAutospacing="0" w:after="0" w:afterAutospacing="0"/>
        <w:ind w:firstLine="708"/>
        <w:jc w:val="both"/>
        <w:rPr>
          <w:bCs/>
        </w:rPr>
      </w:pPr>
    </w:p>
    <w:p w14:paraId="72C4EC87" w14:textId="77777777" w:rsidR="00D352C7" w:rsidRDefault="00D352C7" w:rsidP="00D352C7">
      <w:pPr>
        <w:pStyle w:val="Normlnywebov"/>
        <w:spacing w:before="0" w:beforeAutospacing="0" w:after="0" w:afterAutospacing="0"/>
        <w:ind w:firstLine="708"/>
        <w:jc w:val="both"/>
        <w:rPr>
          <w:bCs/>
        </w:rPr>
      </w:pPr>
    </w:p>
    <w:p w14:paraId="72C4EC88" w14:textId="77777777" w:rsidR="00D352C7" w:rsidRDefault="00D352C7" w:rsidP="00D352C7">
      <w:pPr>
        <w:pStyle w:val="Normlnywebov"/>
        <w:spacing w:before="0" w:beforeAutospacing="0" w:after="0" w:afterAutospacing="0"/>
        <w:ind w:firstLine="708"/>
        <w:jc w:val="both"/>
        <w:rPr>
          <w:bCs/>
        </w:rPr>
      </w:pPr>
    </w:p>
    <w:p w14:paraId="72C4EC89" w14:textId="77777777" w:rsidR="00D352C7" w:rsidRDefault="00D352C7" w:rsidP="00D352C7">
      <w:pPr>
        <w:pStyle w:val="Normlnywebov"/>
        <w:spacing w:before="0" w:beforeAutospacing="0" w:after="0" w:afterAutospacing="0"/>
        <w:ind w:firstLine="708"/>
        <w:jc w:val="both"/>
        <w:rPr>
          <w:bCs/>
        </w:rPr>
      </w:pPr>
    </w:p>
    <w:p w14:paraId="72C4EC8A" w14:textId="77777777" w:rsidR="00D352C7" w:rsidRDefault="00D352C7" w:rsidP="00D352C7">
      <w:pPr>
        <w:pStyle w:val="Normlnywebov"/>
        <w:spacing w:before="0" w:beforeAutospacing="0" w:after="0" w:afterAutospacing="0"/>
        <w:ind w:firstLine="708"/>
        <w:jc w:val="both"/>
        <w:rPr>
          <w:bCs/>
        </w:rPr>
      </w:pPr>
    </w:p>
    <w:p w14:paraId="72C4EC8B" w14:textId="77777777" w:rsidR="00D352C7" w:rsidRDefault="00D352C7" w:rsidP="00D352C7">
      <w:pPr>
        <w:pStyle w:val="Normlnywebov"/>
        <w:spacing w:before="0" w:beforeAutospacing="0" w:after="0" w:afterAutospacing="0"/>
        <w:ind w:firstLine="708"/>
        <w:jc w:val="both"/>
        <w:rPr>
          <w:bCs/>
        </w:rPr>
      </w:pPr>
    </w:p>
    <w:p w14:paraId="72C4EC8C" w14:textId="77777777" w:rsidR="00D352C7" w:rsidRDefault="00D352C7" w:rsidP="00D352C7">
      <w:pPr>
        <w:pStyle w:val="Normlnywebov"/>
        <w:spacing w:before="0" w:beforeAutospacing="0" w:after="0" w:afterAutospacing="0"/>
        <w:ind w:firstLine="708"/>
        <w:jc w:val="both"/>
        <w:rPr>
          <w:bCs/>
        </w:rPr>
      </w:pPr>
    </w:p>
    <w:p w14:paraId="72C4EC8D" w14:textId="77777777" w:rsidR="00D352C7" w:rsidRDefault="00D352C7" w:rsidP="00D352C7">
      <w:pPr>
        <w:pStyle w:val="Normlnywebov"/>
        <w:spacing w:before="0" w:beforeAutospacing="0" w:after="0" w:afterAutospacing="0"/>
        <w:ind w:firstLine="708"/>
        <w:jc w:val="both"/>
        <w:rPr>
          <w:bCs/>
        </w:rPr>
      </w:pPr>
    </w:p>
    <w:p w14:paraId="72C4EC8E" w14:textId="77777777" w:rsidR="00D352C7" w:rsidRDefault="00D352C7" w:rsidP="00D352C7">
      <w:pPr>
        <w:pStyle w:val="Normlnywebov"/>
        <w:spacing w:before="0" w:beforeAutospacing="0" w:after="0" w:afterAutospacing="0"/>
        <w:ind w:firstLine="708"/>
        <w:jc w:val="both"/>
        <w:rPr>
          <w:bCs/>
        </w:rPr>
      </w:pPr>
    </w:p>
    <w:p w14:paraId="72C4EC8F" w14:textId="77777777" w:rsidR="00D352C7" w:rsidRDefault="00D352C7" w:rsidP="00D352C7">
      <w:pPr>
        <w:pStyle w:val="Normlnywebov"/>
        <w:spacing w:before="0" w:beforeAutospacing="0" w:after="0" w:afterAutospacing="0"/>
        <w:ind w:firstLine="708"/>
        <w:jc w:val="both"/>
        <w:rPr>
          <w:bCs/>
        </w:rPr>
      </w:pPr>
    </w:p>
    <w:p w14:paraId="72C4EC90" w14:textId="77777777" w:rsidR="00D352C7" w:rsidRDefault="00D352C7" w:rsidP="00D352C7">
      <w:pPr>
        <w:pStyle w:val="Normlnywebov"/>
        <w:spacing w:before="0" w:beforeAutospacing="0" w:after="0" w:afterAutospacing="0"/>
        <w:ind w:firstLine="708"/>
        <w:jc w:val="both"/>
        <w:rPr>
          <w:bCs/>
        </w:rPr>
      </w:pPr>
    </w:p>
    <w:p w14:paraId="72C4EC91" w14:textId="77777777" w:rsidR="00D352C7" w:rsidRDefault="00D352C7" w:rsidP="00D352C7">
      <w:pPr>
        <w:pStyle w:val="Normlnywebov"/>
        <w:spacing w:before="0" w:beforeAutospacing="0" w:after="0" w:afterAutospacing="0"/>
        <w:ind w:firstLine="708"/>
        <w:jc w:val="both"/>
        <w:rPr>
          <w:bCs/>
        </w:rPr>
      </w:pPr>
    </w:p>
    <w:p w14:paraId="72C4EC92" w14:textId="77777777" w:rsidR="00D352C7" w:rsidRDefault="00D352C7" w:rsidP="00D352C7">
      <w:pPr>
        <w:pStyle w:val="Normlnywebov"/>
        <w:spacing w:before="0" w:beforeAutospacing="0" w:after="0" w:afterAutospacing="0"/>
        <w:ind w:firstLine="708"/>
        <w:jc w:val="both"/>
        <w:rPr>
          <w:bCs/>
        </w:rPr>
      </w:pPr>
    </w:p>
    <w:p w14:paraId="72C4EC93" w14:textId="77777777" w:rsidR="00D352C7" w:rsidRDefault="00D352C7" w:rsidP="00D352C7">
      <w:pPr>
        <w:pStyle w:val="Normlnywebov"/>
        <w:spacing w:before="0" w:beforeAutospacing="0" w:after="0" w:afterAutospacing="0"/>
        <w:ind w:firstLine="708"/>
        <w:jc w:val="both"/>
        <w:rPr>
          <w:bCs/>
        </w:rPr>
      </w:pPr>
    </w:p>
    <w:p w14:paraId="72C4EC97" w14:textId="77777777" w:rsidR="00D352C7" w:rsidRDefault="00D352C7" w:rsidP="00D352C7">
      <w:pPr>
        <w:pStyle w:val="Normlnywebov"/>
        <w:spacing w:before="0" w:beforeAutospacing="0" w:after="0" w:afterAutospacing="0"/>
        <w:jc w:val="both"/>
        <w:rPr>
          <w:bCs/>
        </w:rPr>
      </w:pPr>
    </w:p>
    <w:p w14:paraId="72C4EC98" w14:textId="77777777" w:rsidR="00411E46" w:rsidRDefault="00411E46"/>
    <w:sectPr w:rsidR="00411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C7"/>
    <w:rsid w:val="00411E46"/>
    <w:rsid w:val="00464502"/>
    <w:rsid w:val="004F041D"/>
    <w:rsid w:val="00693121"/>
    <w:rsid w:val="00720B48"/>
    <w:rsid w:val="007B2FEE"/>
    <w:rsid w:val="00B43FAA"/>
    <w:rsid w:val="00D352C7"/>
    <w:rsid w:val="00FA3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EC5C"/>
  <w15:docId w15:val="{A2141D60-23ED-43E6-A8DF-0FD19F43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352C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D352C7"/>
    <w:rPr>
      <w:color w:val="0000FF"/>
      <w:u w:val="single"/>
    </w:rPr>
  </w:style>
  <w:style w:type="paragraph" w:styleId="Normlnywebov">
    <w:name w:val="Normal (Web)"/>
    <w:basedOn w:val="Normlny"/>
    <w:uiPriority w:val="99"/>
    <w:unhideWhenUsed/>
    <w:rsid w:val="00D352C7"/>
    <w:pPr>
      <w:spacing w:before="100" w:beforeAutospacing="1" w:after="100" w:afterAutospacing="1"/>
    </w:pPr>
  </w:style>
  <w:style w:type="paragraph" w:customStyle="1" w:styleId="Default">
    <w:name w:val="Default"/>
    <w:uiPriority w:val="99"/>
    <w:rsid w:val="00D352C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D352C7"/>
    <w:rPr>
      <w:b/>
      <w:bCs/>
    </w:rPr>
  </w:style>
  <w:style w:type="character" w:styleId="Zvraznenie">
    <w:name w:val="Emphasis"/>
    <w:basedOn w:val="Predvolenpsmoodseku"/>
    <w:uiPriority w:val="20"/>
    <w:qFormat/>
    <w:rsid w:val="00D352C7"/>
    <w:rPr>
      <w:i/>
      <w:iCs/>
    </w:rPr>
  </w:style>
  <w:style w:type="paragraph" w:styleId="Textbubliny">
    <w:name w:val="Balloon Text"/>
    <w:basedOn w:val="Normlny"/>
    <w:link w:val="TextbublinyChar"/>
    <w:uiPriority w:val="99"/>
    <w:semiHidden/>
    <w:unhideWhenUsed/>
    <w:rsid w:val="00D352C7"/>
    <w:rPr>
      <w:rFonts w:ascii="Tahoma" w:hAnsi="Tahoma" w:cs="Tahoma"/>
      <w:sz w:val="16"/>
      <w:szCs w:val="16"/>
    </w:rPr>
  </w:style>
  <w:style w:type="character" w:customStyle="1" w:styleId="TextbublinyChar">
    <w:name w:val="Text bubliny Char"/>
    <w:basedOn w:val="Predvolenpsmoodseku"/>
    <w:link w:val="Textbubliny"/>
    <w:uiPriority w:val="99"/>
    <w:semiHidden/>
    <w:rsid w:val="00D352C7"/>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adost@gmail.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EF1017CB93746B044D02EC849AA29" ma:contentTypeVersion="14" ma:contentTypeDescription="Umožňuje vytvoriť nový dokument." ma:contentTypeScope="" ma:versionID="a1c924284552d2ab0dcaf8e0a3be55c4">
  <xsd:schema xmlns:xsd="http://www.w3.org/2001/XMLSchema" xmlns:xs="http://www.w3.org/2001/XMLSchema" xmlns:p="http://schemas.microsoft.com/office/2006/metadata/properties" xmlns:ns3="1f817e5e-db8c-4b9e-aa9f-8022e75b8ef8" xmlns:ns4="00073960-3f2e-4c91-8e4d-165d08b955a8" targetNamespace="http://schemas.microsoft.com/office/2006/metadata/properties" ma:root="true" ma:fieldsID="7bf55b308389539f827e0cc4d2a4c774" ns3:_="" ns4:_="">
    <xsd:import namespace="1f817e5e-db8c-4b9e-aa9f-8022e75b8ef8"/>
    <xsd:import namespace="00073960-3f2e-4c91-8e4d-165d08b955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7e5e-db8c-4b9e-aa9f-8022e75b8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73960-3f2e-4c91-8e4d-165d08b955a8"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SharingHintHash" ma:index="16"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55D43-2FEE-42F3-A222-C879DA34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7e5e-db8c-4b9e-aa9f-8022e75b8ef8"/>
    <ds:schemaRef ds:uri="00073960-3f2e-4c91-8e4d-165d08b9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28B3-4B06-4279-8352-5A68256835DD}">
  <ds:schemaRefs>
    <ds:schemaRef ds:uri="http://schemas.microsoft.com/sharepoint/v3/contenttype/forms"/>
  </ds:schemaRefs>
</ds:datastoreItem>
</file>

<file path=customXml/itemProps3.xml><?xml version="1.0" encoding="utf-8"?>
<ds:datastoreItem xmlns:ds="http://schemas.openxmlformats.org/officeDocument/2006/customXml" ds:itemID="{F3BFFD84-0914-4E35-B7D5-E6F14E497C5D}">
  <ds:schemaRefs>
    <ds:schemaRef ds:uri="http://schemas.microsoft.com/office/infopath/2007/PartnerControls"/>
    <ds:schemaRef ds:uri="http://www.w3.org/XML/1998/namespace"/>
    <ds:schemaRef ds:uri="http://purl.org/dc/elements/1.1/"/>
    <ds:schemaRef ds:uri="http://purl.org/dc/terms/"/>
    <ds:schemaRef ds:uri="1f817e5e-db8c-4b9e-aa9f-8022e75b8ef8"/>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0073960-3f2e-4c91-8e4d-165d08b955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dc:creator>
  <cp:keywords/>
  <dc:description/>
  <cp:lastModifiedBy>pracovnik dolezite data !</cp:lastModifiedBy>
  <cp:revision>3</cp:revision>
  <dcterms:created xsi:type="dcterms:W3CDTF">2023-06-16T06:53:00Z</dcterms:created>
  <dcterms:modified xsi:type="dcterms:W3CDTF">2023-06-16T06:55:00Z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0x010100A4EEF1017CB93746B044D02EC849AA29</vt:lpwstr>
  </property>
</Properties>
</file>